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56DB" w14:textId="5FB28FAA" w:rsidR="001417A2" w:rsidRPr="00746631" w:rsidRDefault="001417A2" w:rsidP="00141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746631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Obec Vtáčkovce zverejňuje elektronickú adresu na doručovanie Žiadosti o vydanie hlasovacieho preukazu na voľby </w:t>
      </w:r>
      <w:r w:rsidR="00DF4640">
        <w:rPr>
          <w:rFonts w:ascii="Times New Roman" w:eastAsia="Times New Roman" w:hAnsi="Times New Roman" w:cs="Times New Roman"/>
          <w:sz w:val="32"/>
          <w:szCs w:val="32"/>
          <w:lang w:eastAsia="sk-SK"/>
        </w:rPr>
        <w:t>do Európskeho parlamentu</w:t>
      </w:r>
      <w:r w:rsidRPr="00746631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, ktoré sa budú konať dňa </w:t>
      </w:r>
      <w:r w:rsidR="00DF4640">
        <w:rPr>
          <w:rFonts w:ascii="Times New Roman" w:eastAsia="Times New Roman" w:hAnsi="Times New Roman" w:cs="Times New Roman"/>
          <w:sz w:val="32"/>
          <w:szCs w:val="32"/>
          <w:lang w:eastAsia="sk-SK"/>
        </w:rPr>
        <w:t>8. júna 2024</w:t>
      </w:r>
    </w:p>
    <w:p w14:paraId="5C18E5A6" w14:textId="5E3E576E" w:rsidR="001417A2" w:rsidRDefault="001417A2" w:rsidP="00746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sk-SK"/>
        </w:rPr>
      </w:pPr>
      <w:r w:rsidRPr="00746631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Žiadosť možno doručiť elektronickou poštou na adresu   </w:t>
      </w:r>
      <w:hyperlink r:id="rId5" w:history="1">
        <w:r w:rsidR="00746631" w:rsidRPr="00746631">
          <w:rPr>
            <w:rStyle w:val="Hypertextovprepojenie"/>
            <w:rFonts w:ascii="Times New Roman" w:eastAsia="Times New Roman" w:hAnsi="Times New Roman" w:cs="Times New Roman"/>
            <w:sz w:val="32"/>
            <w:szCs w:val="32"/>
            <w:lang w:eastAsia="sk-SK"/>
          </w:rPr>
          <w:t>ou@vtackovce.sk</w:t>
        </w:r>
      </w:hyperlink>
    </w:p>
    <w:p w14:paraId="16603ECD" w14:textId="108B4D38" w:rsidR="00746631" w:rsidRDefault="00746631" w:rsidP="00746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alebo </w:t>
      </w:r>
    </w:p>
    <w:p w14:paraId="5DF07D82" w14:textId="2CFB76D3" w:rsidR="00746631" w:rsidRPr="00746631" w:rsidRDefault="00746631" w:rsidP="00746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poštou na adresu:  </w:t>
      </w:r>
      <w:r w:rsidRPr="00DF4640">
        <w:rPr>
          <w:rFonts w:ascii="Times New Roman" w:eastAsia="Times New Roman" w:hAnsi="Times New Roman" w:cs="Times New Roman"/>
          <w:color w:val="002060"/>
          <w:sz w:val="32"/>
          <w:szCs w:val="32"/>
          <w:lang w:eastAsia="sk-SK"/>
        </w:rPr>
        <w:t>Obec Vtáčkovce, 044 47   Vtáčkovce 15</w:t>
      </w:r>
    </w:p>
    <w:p w14:paraId="796D78AB" w14:textId="77777777" w:rsidR="00746631" w:rsidRDefault="00746631" w:rsidP="00141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14:paraId="299A1C1A" w14:textId="77777777" w:rsidR="00746631" w:rsidRPr="00746631" w:rsidRDefault="00746631" w:rsidP="00746631">
      <w:pPr>
        <w:shd w:val="clear" w:color="auto" w:fill="FFFFFF"/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Volič, ktorý má trvalý pobyt na území Slovenskej republiky a v deň konania volieb nebude môcť voliť v mieste svojho trvalého pobytu vo volebnom okrsku, v ktorého zozname voličov je zapísaný, môže požiadať </w:t>
      </w:r>
      <w:r w:rsidRPr="00746631">
        <w:rPr>
          <w:rFonts w:ascii="Tahoma" w:eastAsia="Times New Roman" w:hAnsi="Tahoma" w:cs="Tahoma"/>
          <w:b/>
          <w:bCs/>
          <w:color w:val="000000"/>
          <w:sz w:val="27"/>
          <w:szCs w:val="24"/>
          <w:lang w:eastAsia="sk-SK"/>
        </w:rPr>
        <w:t>obec svojho trvalého pobytu </w:t>
      </w:r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 xml:space="preserve">o vydanie hlasovacieho preukazu. Obec na základe žiadosti voličovi vydá hlasovací preukaz a zo zoznamu voličov ho vyčiarkne s poznámkou o vydaní hlasovacieho preukazu. Obec vydá hlasovací preukaz voličovi bezodkladne, najskôr však 45 dní predo dňom konania volieb, </w:t>
      </w:r>
      <w:proofErr w:type="spellStart"/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t.j</w:t>
      </w:r>
      <w:proofErr w:type="spellEnd"/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. </w:t>
      </w:r>
      <w:r w:rsidRPr="00746631">
        <w:rPr>
          <w:rFonts w:ascii="Tahoma" w:eastAsia="Times New Roman" w:hAnsi="Tahoma" w:cs="Tahoma"/>
          <w:b/>
          <w:bCs/>
          <w:color w:val="000000"/>
          <w:sz w:val="27"/>
          <w:szCs w:val="24"/>
          <w:lang w:eastAsia="sk-SK"/>
        </w:rPr>
        <w:t>24. apríla 2024</w:t>
      </w:r>
      <w:r w:rsidRPr="00746631">
        <w:rPr>
          <w:rFonts w:ascii="Times New Roman" w:eastAsia="Times New Roman" w:hAnsi="Times New Roman" w:cs="Times New Roman"/>
          <w:color w:val="000000"/>
          <w:sz w:val="27"/>
          <w:szCs w:val="24"/>
          <w:lang w:eastAsia="sk-SK"/>
        </w:rPr>
        <w:t>.</w:t>
      </w:r>
    </w:p>
    <w:p w14:paraId="1834EA76" w14:textId="77777777" w:rsidR="00746631" w:rsidRPr="00746631" w:rsidRDefault="00746631" w:rsidP="0074663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Hlasovací preukaz oprávňuje na zápis do zoznamu voličov v ktoromkoľvek volebnom okrsku, teda aj vo volebnom okrsku, v ktorom bol pred vydaním hlasovacieho preukazu zapísaný v zozname voličov.</w:t>
      </w:r>
    </w:p>
    <w:p w14:paraId="4113829D" w14:textId="77777777" w:rsidR="00746631" w:rsidRPr="00746631" w:rsidRDefault="00746631" w:rsidP="00746631">
      <w:pPr>
        <w:shd w:val="clear" w:color="auto" w:fill="FFFFFF"/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Volič môže požiadať o vydanie hlasovacieho preukazu</w:t>
      </w:r>
    </w:p>
    <w:p w14:paraId="2486A165" w14:textId="77777777" w:rsidR="00746631" w:rsidRPr="00746631" w:rsidRDefault="00746631" w:rsidP="0074663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4"/>
          <w:u w:val="single"/>
          <w:lang w:eastAsia="sk-SK"/>
        </w:rPr>
        <w:t>osobne najneskôr</w:t>
      </w:r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 posledný pracovný deň pred konaním volieb (</w:t>
      </w:r>
      <w:proofErr w:type="spellStart"/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t.j</w:t>
      </w:r>
      <w:proofErr w:type="spellEnd"/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. najneskôr 7. júna 2024) v úradných hodinách obce. Obec vydá hlasovací preukaz bezodkladne.</w:t>
      </w:r>
    </w:p>
    <w:p w14:paraId="5BEA69CB" w14:textId="77777777" w:rsidR="00746631" w:rsidRPr="00746631" w:rsidRDefault="00746631" w:rsidP="0074663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4"/>
          <w:u w:val="single"/>
          <w:lang w:eastAsia="sk-SK"/>
        </w:rPr>
        <w:t>v listinnej podobe</w:t>
      </w:r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 xml:space="preserve"> tak, aby žiadosť o vydanie hlasovacieho preukazu bola doručená obci najneskôr 15 pracovných dní predo dňom </w:t>
      </w:r>
      <w:proofErr w:type="spellStart"/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konani</w:t>
      </w:r>
      <w:proofErr w:type="spellEnd"/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 xml:space="preserve"> volieb (</w:t>
      </w:r>
      <w:proofErr w:type="spellStart"/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t.j</w:t>
      </w:r>
      <w:proofErr w:type="spellEnd"/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. najneskôr 20. mája 2024),</w:t>
      </w:r>
    </w:p>
    <w:p w14:paraId="4AE9833C" w14:textId="77777777" w:rsidR="00746631" w:rsidRPr="00746631" w:rsidRDefault="00746631" w:rsidP="00746631">
      <w:pPr>
        <w:shd w:val="clear" w:color="auto" w:fill="FFFFFF"/>
        <w:tabs>
          <w:tab w:val="left" w:pos="284"/>
        </w:tabs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4"/>
          <w:u w:val="single"/>
          <w:lang w:eastAsia="sk-SK"/>
        </w:rPr>
        <w:t>elektronicky</w:t>
      </w:r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 (e-mailom)</w:t>
      </w:r>
    </w:p>
    <w:p w14:paraId="7B5C839D" w14:textId="77777777" w:rsidR="00746631" w:rsidRPr="00746631" w:rsidRDefault="00746631" w:rsidP="00746631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- vo forme elektronickej snímky žiadosti (</w:t>
      </w:r>
      <w:proofErr w:type="spellStart"/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sken</w:t>
      </w:r>
      <w:proofErr w:type="spellEnd"/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) alebo</w:t>
      </w:r>
    </w:p>
    <w:p w14:paraId="273210AD" w14:textId="77777777" w:rsidR="00746631" w:rsidRPr="00746631" w:rsidRDefault="00746631" w:rsidP="00746631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- v textovej forme tvoriacej obsah e-mailovej správy tak, aby žiadosť o vydanie hlasovacieho preukazu bola doručená obci najneskôr 15 pracovných dní predo dňom konania volieb (</w:t>
      </w:r>
      <w:proofErr w:type="spellStart"/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20. mája 2024).</w:t>
      </w:r>
    </w:p>
    <w:p w14:paraId="46B69364" w14:textId="77777777" w:rsidR="00746631" w:rsidRPr="00746631" w:rsidRDefault="00746631" w:rsidP="0074663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14:paraId="6541354C" w14:textId="77777777" w:rsidR="00746631" w:rsidRPr="00746631" w:rsidRDefault="00746631" w:rsidP="0074663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lastRenderedPageBreak/>
        <w:t>Žiadosť musí obsahovať údaje o voličovi</w:t>
      </w:r>
    </w:p>
    <w:p w14:paraId="11A699E0" w14:textId="77777777" w:rsidR="00746631" w:rsidRPr="00746631" w:rsidRDefault="00746631" w:rsidP="00746631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meno a priezvisko,</w:t>
      </w:r>
    </w:p>
    <w:p w14:paraId="3F69E41E" w14:textId="77777777" w:rsidR="00746631" w:rsidRPr="00746631" w:rsidRDefault="00746631" w:rsidP="00746631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rodné číslo,</w:t>
      </w:r>
    </w:p>
    <w:p w14:paraId="5C612026" w14:textId="77777777" w:rsidR="00746631" w:rsidRPr="00746631" w:rsidRDefault="00746631" w:rsidP="00746631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štátnu príslušnosť,</w:t>
      </w:r>
    </w:p>
    <w:p w14:paraId="151B3610" w14:textId="77777777" w:rsidR="00746631" w:rsidRPr="00746631" w:rsidRDefault="00746631" w:rsidP="00746631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adresu trvalého pobytu (obec, ulica, číslo domu),</w:t>
      </w:r>
    </w:p>
    <w:p w14:paraId="4FF5B8A3" w14:textId="77777777" w:rsidR="00746631" w:rsidRPr="00746631" w:rsidRDefault="00746631" w:rsidP="00746631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adresu, na ktorú obec doručí hlasovací preukaz.</w:t>
      </w:r>
    </w:p>
    <w:p w14:paraId="20B9213B" w14:textId="77777777" w:rsidR="00746631" w:rsidRPr="00746631" w:rsidRDefault="00746631" w:rsidP="007466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Obec zašle hlasovací preukaz voličovi na adresu trvalého pobytu, ak v žiadosti neuvedie inú korešpondenčnú adresu najneskôr tri pracovné dni od doručenia žiadosti. obec zašle hlasovací preukaz na adresu uvedenú v žiadosti doporučenou zásielkou "</w:t>
      </w:r>
      <w:r w:rsidRPr="00746631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sk-SK"/>
        </w:rPr>
        <w:t>Do vlastných rúk</w:t>
      </w: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".</w:t>
      </w:r>
    </w:p>
    <w:p w14:paraId="793C8A01" w14:textId="77777777" w:rsidR="00746631" w:rsidRPr="00746631" w:rsidRDefault="00746631" w:rsidP="0074663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8743B3" w14:textId="77777777" w:rsidR="00746631" w:rsidRPr="00746631" w:rsidRDefault="00746631" w:rsidP="0074663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u w:val="single"/>
          <w:lang w:eastAsia="sk-SK"/>
        </w:rPr>
        <w:t>prostredníctvom osoby splnomocnenej žiadateľom</w:t>
      </w:r>
    </w:p>
    <w:p w14:paraId="3A3CDCE8" w14:textId="77777777" w:rsidR="00746631" w:rsidRPr="00746631" w:rsidRDefault="00746631" w:rsidP="0074663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možno požiadať o vydanie hlasovacieho preukazu najneskôr v posledný deň predo dňom konania volieb (</w:t>
      </w:r>
      <w:proofErr w:type="spellStart"/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7. júna 2024).</w:t>
      </w:r>
    </w:p>
    <w:p w14:paraId="4BF37092" w14:textId="77777777" w:rsidR="00746631" w:rsidRPr="00746631" w:rsidRDefault="00746631" w:rsidP="0074663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4"/>
          <w:lang w:eastAsia="sk-SK"/>
        </w:rPr>
        <w:t>Žiadosť musí obsahovať údaje o voličovi</w:t>
      </w:r>
    </w:p>
    <w:p w14:paraId="55326508" w14:textId="77777777" w:rsidR="00746631" w:rsidRPr="00746631" w:rsidRDefault="00746631" w:rsidP="00746631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meno a priezvisko,</w:t>
      </w:r>
    </w:p>
    <w:p w14:paraId="095AD580" w14:textId="77777777" w:rsidR="00746631" w:rsidRPr="00746631" w:rsidRDefault="00746631" w:rsidP="00746631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rodné číslo,</w:t>
      </w:r>
    </w:p>
    <w:p w14:paraId="7CBD510F" w14:textId="77777777" w:rsidR="00746631" w:rsidRPr="00746631" w:rsidRDefault="00746631" w:rsidP="00746631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štátnu príslušnosť,</w:t>
      </w:r>
    </w:p>
    <w:p w14:paraId="05DBAA2F" w14:textId="77777777" w:rsidR="00746631" w:rsidRPr="00746631" w:rsidRDefault="00746631" w:rsidP="00746631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adresu trvalého pobytu (obec, ulica, číslo domu),</w:t>
      </w:r>
    </w:p>
    <w:p w14:paraId="571C78C2" w14:textId="77777777" w:rsidR="00746631" w:rsidRPr="00746631" w:rsidRDefault="00746631" w:rsidP="00746631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adresu, na ktorú obec doručí hlasovací preukaz.</w:t>
      </w:r>
    </w:p>
    <w:p w14:paraId="7A518057" w14:textId="77777777" w:rsidR="00746631" w:rsidRPr="00746631" w:rsidRDefault="00746631" w:rsidP="007466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Obec zašle hlasovací preukaz voličovi na adresu trvalého pobytu, ak v žiadosti neuvedie inú korešpondenčnú adresu najneskôr tri pracovné dni od doručenia žiadosti. obec zašle hlasovací preukaz na adresu uvedenú v žiadosti doporučenou zásielkou "</w:t>
      </w:r>
      <w:r w:rsidRPr="00746631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sk-SK"/>
        </w:rPr>
        <w:t>Do vlastných rúk</w:t>
      </w:r>
      <w:r w:rsidRPr="00746631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".</w:t>
      </w:r>
      <w:r w:rsidRPr="00746631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</w:p>
    <w:p w14:paraId="23B58FF4" w14:textId="77777777" w:rsidR="00746631" w:rsidRPr="00746631" w:rsidRDefault="00746631" w:rsidP="00746631">
      <w:pPr>
        <w:shd w:val="clear" w:color="auto" w:fill="FFFFFF"/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Ak volič v písomnej žiadosti alebo elektronickej žiadosti uvedie, že hlasovací preukaz prevezme iná osoba, musí v žiadosti uviesť jej meno, priezvisko a číslo občianskeho preukazu. Táto osoba preukazuje svoju totožnosť občianskym preukazom a prevzatie hlasovacieho preukazu potvrdzuje svojím podpisom.</w:t>
      </w:r>
    </w:p>
    <w:p w14:paraId="07605158" w14:textId="77777777" w:rsidR="00746631" w:rsidRPr="00746631" w:rsidRDefault="00746631" w:rsidP="0074663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6631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Pri strate alebo odcudzení hlasovacieho preukazu obec voličovi nový hlasovací preukaz nevydá.</w:t>
      </w:r>
    </w:p>
    <w:p w14:paraId="407039AF" w14:textId="77777777" w:rsidR="00746631" w:rsidRPr="003A4142" w:rsidRDefault="00746631" w:rsidP="00141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746631" w:rsidRPr="003A4142" w:rsidSect="0017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F56C6"/>
    <w:multiLevelType w:val="multilevel"/>
    <w:tmpl w:val="6F9E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0170C"/>
    <w:multiLevelType w:val="multilevel"/>
    <w:tmpl w:val="C488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75224">
    <w:abstractNumId w:val="0"/>
  </w:num>
  <w:num w:numId="2" w16cid:durableId="137214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45"/>
    <w:rsid w:val="001417A2"/>
    <w:rsid w:val="001540A6"/>
    <w:rsid w:val="001753C3"/>
    <w:rsid w:val="003527AF"/>
    <w:rsid w:val="003A4142"/>
    <w:rsid w:val="00407BD4"/>
    <w:rsid w:val="00415329"/>
    <w:rsid w:val="00415853"/>
    <w:rsid w:val="00746631"/>
    <w:rsid w:val="007F4CDC"/>
    <w:rsid w:val="00807E45"/>
    <w:rsid w:val="008A7EBD"/>
    <w:rsid w:val="00951DB0"/>
    <w:rsid w:val="009B38E9"/>
    <w:rsid w:val="00AA3C9D"/>
    <w:rsid w:val="00B65F4E"/>
    <w:rsid w:val="00B736EC"/>
    <w:rsid w:val="00C05754"/>
    <w:rsid w:val="00C66F4C"/>
    <w:rsid w:val="00CB7D03"/>
    <w:rsid w:val="00DF4640"/>
    <w:rsid w:val="00E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6765"/>
  <w15:docId w15:val="{C225AC63-8CB5-4CD6-A4B8-FFF79535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7D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7E4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7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@vtackov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OU Dane</cp:lastModifiedBy>
  <cp:revision>2</cp:revision>
  <cp:lastPrinted>2024-01-25T08:44:00Z</cp:lastPrinted>
  <dcterms:created xsi:type="dcterms:W3CDTF">2024-04-16T15:05:00Z</dcterms:created>
  <dcterms:modified xsi:type="dcterms:W3CDTF">2024-04-16T15:05:00Z</dcterms:modified>
</cp:coreProperties>
</file>